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A507" w14:textId="77777777" w:rsidR="000802E3" w:rsidRPr="00000FB1" w:rsidRDefault="000802E3" w:rsidP="000802E3">
      <w:pPr>
        <w:jc w:val="right"/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hAnsiTheme="minorHAnsi" w:cstheme="minorHAnsi"/>
          <w:noProof/>
        </w:rPr>
        <w:drawing>
          <wp:inline distT="0" distB="0" distL="0" distR="0" wp14:anchorId="03C2BA9D" wp14:editId="607DCE15">
            <wp:extent cx="1112520" cy="1442568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1" cy="14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B643" w14:textId="77777777" w:rsidR="000802E3" w:rsidRPr="00000FB1" w:rsidRDefault="000802E3" w:rsidP="00E86DC2">
      <w:pPr>
        <w:jc w:val="center"/>
        <w:rPr>
          <w:rFonts w:asciiTheme="minorHAnsi" w:eastAsia="Arial" w:hAnsiTheme="minorHAnsi" w:cstheme="minorHAnsi"/>
          <w:b/>
          <w:bCs/>
          <w:caps/>
        </w:rPr>
      </w:pPr>
      <w:r w:rsidRPr="00000FB1">
        <w:rPr>
          <w:rFonts w:asciiTheme="minorHAnsi" w:eastAsia="Arial" w:hAnsiTheme="minorHAnsi" w:cstheme="minorHAnsi"/>
          <w:b/>
          <w:bCs/>
          <w:caps/>
        </w:rPr>
        <w:t>Job Description</w:t>
      </w:r>
    </w:p>
    <w:p w14:paraId="3CDF1570" w14:textId="77777777" w:rsidR="000802E3" w:rsidRPr="00000FB1" w:rsidRDefault="000802E3" w:rsidP="000802E3">
      <w:pPr>
        <w:jc w:val="center"/>
        <w:rPr>
          <w:rFonts w:asciiTheme="minorHAnsi" w:eastAsia="Arial" w:hAnsiTheme="minorHAnsi" w:cstheme="minorHAnsi"/>
          <w:b/>
          <w:bCs/>
          <w:caps/>
        </w:rPr>
      </w:pPr>
    </w:p>
    <w:p w14:paraId="55462F25" w14:textId="268D9F17" w:rsidR="000802E3" w:rsidRPr="00000FB1" w:rsidRDefault="000802E3" w:rsidP="000802E3">
      <w:pPr>
        <w:tabs>
          <w:tab w:val="left" w:pos="1800"/>
        </w:tabs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Job Title:</w:t>
      </w:r>
      <w:r w:rsidRPr="00000FB1">
        <w:rPr>
          <w:rFonts w:asciiTheme="minorHAnsi" w:eastAsia="Arial" w:hAnsiTheme="minorHAnsi" w:cstheme="minorHAnsi"/>
          <w:b/>
          <w:bCs/>
        </w:rPr>
        <w:tab/>
      </w:r>
      <w:r w:rsidR="00ED7C4A">
        <w:rPr>
          <w:rFonts w:asciiTheme="minorHAnsi" w:eastAsia="Arial" w:hAnsiTheme="minorHAnsi" w:cstheme="minorHAnsi"/>
        </w:rPr>
        <w:t>Employment</w:t>
      </w:r>
      <w:r w:rsidR="007E3D32">
        <w:rPr>
          <w:rFonts w:asciiTheme="minorHAnsi" w:eastAsia="Arial" w:hAnsiTheme="minorHAnsi" w:cstheme="minorHAnsi"/>
        </w:rPr>
        <w:t xml:space="preserve"> </w:t>
      </w:r>
      <w:r w:rsidR="00ED7C4A">
        <w:rPr>
          <w:rFonts w:asciiTheme="minorHAnsi" w:eastAsia="Arial" w:hAnsiTheme="minorHAnsi" w:cstheme="minorHAnsi"/>
        </w:rPr>
        <w:t>Officer</w:t>
      </w:r>
    </w:p>
    <w:p w14:paraId="008B86E5" w14:textId="609EC431" w:rsidR="000802E3" w:rsidRPr="00000FB1" w:rsidRDefault="000802E3" w:rsidP="000802E3">
      <w:pPr>
        <w:tabs>
          <w:tab w:val="left" w:pos="1800"/>
        </w:tabs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Reporting To:</w:t>
      </w:r>
      <w:r w:rsidRPr="00000FB1">
        <w:rPr>
          <w:rFonts w:asciiTheme="minorHAnsi" w:eastAsia="Arial" w:hAnsiTheme="minorHAnsi" w:cstheme="minorHAnsi"/>
        </w:rPr>
        <w:t xml:space="preserve"> </w:t>
      </w:r>
      <w:r w:rsidRPr="00000FB1">
        <w:rPr>
          <w:rFonts w:asciiTheme="minorHAnsi" w:eastAsia="Arial" w:hAnsiTheme="minorHAnsi" w:cstheme="minorHAnsi"/>
        </w:rPr>
        <w:tab/>
      </w:r>
      <w:r w:rsidR="007E3D32">
        <w:rPr>
          <w:rFonts w:asciiTheme="minorHAnsi" w:eastAsia="Arial" w:hAnsiTheme="minorHAnsi" w:cstheme="minorHAnsi"/>
        </w:rPr>
        <w:t>Employment Manager</w:t>
      </w:r>
    </w:p>
    <w:p w14:paraId="67FCB697" w14:textId="6C513BCE" w:rsidR="00D90ED2" w:rsidRPr="00000FB1" w:rsidRDefault="00091E85" w:rsidP="00D17646">
      <w:pPr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  </w:t>
      </w:r>
    </w:p>
    <w:p w14:paraId="4F64D521" w14:textId="163D40D7" w:rsidR="000802E3" w:rsidRPr="00000FB1" w:rsidRDefault="00091E85" w:rsidP="000802E3">
      <w:pPr>
        <w:pStyle w:val="NoSpacing"/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M</w:t>
      </w:r>
      <w:r w:rsidR="000802E3" w:rsidRPr="00000FB1">
        <w:rPr>
          <w:rFonts w:asciiTheme="minorHAnsi" w:eastAsia="Arial" w:hAnsiTheme="minorHAnsi" w:cstheme="minorHAnsi"/>
          <w:b/>
          <w:bCs/>
        </w:rPr>
        <w:t>AIN PURPOS</w:t>
      </w:r>
      <w:r w:rsidR="00D637CF" w:rsidRPr="00000FB1">
        <w:rPr>
          <w:rFonts w:asciiTheme="minorHAnsi" w:eastAsia="Arial" w:hAnsiTheme="minorHAnsi" w:cstheme="minorHAnsi"/>
          <w:b/>
          <w:bCs/>
        </w:rPr>
        <w:t>E</w:t>
      </w:r>
      <w:r w:rsidRPr="00000FB1">
        <w:rPr>
          <w:rFonts w:asciiTheme="minorHAnsi" w:eastAsia="Arial" w:hAnsiTheme="minorHAnsi" w:cstheme="minorHAnsi"/>
          <w:b/>
          <w:bCs/>
        </w:rPr>
        <w:t>:</w:t>
      </w:r>
    </w:p>
    <w:p w14:paraId="33C222D3" w14:textId="5ABBBF8A" w:rsidR="003171D1" w:rsidRPr="00ED7C4A" w:rsidRDefault="00ED7C4A" w:rsidP="007E3D32">
      <w:pPr>
        <w:rPr>
          <w:rFonts w:asciiTheme="minorHAnsi" w:hAnsiTheme="minorHAnsi" w:cstheme="minorHAnsi"/>
        </w:rPr>
      </w:pPr>
      <w:r w:rsidRPr="00ED7C4A">
        <w:rPr>
          <w:rFonts w:asciiTheme="minorHAnsi" w:eastAsia="Arial" w:hAnsiTheme="minorHAnsi" w:cstheme="minorHAnsi"/>
        </w:rPr>
        <w:t xml:space="preserve">The Employment </w:t>
      </w:r>
      <w:r w:rsidR="007E3D32">
        <w:rPr>
          <w:rFonts w:asciiTheme="minorHAnsi" w:eastAsia="Arial" w:hAnsiTheme="minorHAnsi" w:cstheme="minorHAnsi"/>
        </w:rPr>
        <w:t xml:space="preserve"> </w:t>
      </w:r>
      <w:r w:rsidRPr="00ED7C4A">
        <w:rPr>
          <w:rFonts w:asciiTheme="minorHAnsi" w:eastAsia="Arial" w:hAnsiTheme="minorHAnsi" w:cstheme="minorHAnsi"/>
        </w:rPr>
        <w:t xml:space="preserve">Officer </w:t>
      </w:r>
      <w:r w:rsidR="007E3D32">
        <w:rPr>
          <w:rFonts w:asciiTheme="minorHAnsi" w:eastAsia="Arial" w:hAnsiTheme="minorHAnsi" w:cstheme="minorHAnsi"/>
        </w:rPr>
        <w:t xml:space="preserve">(EO) </w:t>
      </w:r>
      <w:r w:rsidRPr="00ED7C4A">
        <w:rPr>
          <w:rFonts w:asciiTheme="minorHAnsi" w:eastAsia="Arial" w:hAnsiTheme="minorHAnsi" w:cstheme="minorHAnsi"/>
        </w:rPr>
        <w:t>will</w:t>
      </w:r>
      <w:r w:rsidRPr="00ED7C4A">
        <w:rPr>
          <w:rFonts w:asciiTheme="minorHAnsi" w:eastAsia="Arial" w:hAnsiTheme="minorHAnsi" w:cstheme="minorHAnsi"/>
          <w:color w:val="FF0000"/>
        </w:rPr>
        <w:t xml:space="preserve"> </w:t>
      </w:r>
      <w:r w:rsidRPr="00ED7C4A">
        <w:rPr>
          <w:rFonts w:asciiTheme="minorHAnsi" w:eastAsia="Arial" w:hAnsiTheme="minorHAnsi" w:cstheme="minorHAnsi"/>
        </w:rPr>
        <w:t xml:space="preserve">support participants with Learning Disability and/or Autism to </w:t>
      </w:r>
      <w:r w:rsidR="007E3D32">
        <w:rPr>
          <w:rFonts w:asciiTheme="minorHAnsi" w:eastAsia="Arial" w:hAnsiTheme="minorHAnsi" w:cstheme="minorHAnsi"/>
        </w:rPr>
        <w:t>prepare for and s</w:t>
      </w:r>
      <w:r w:rsidRPr="00ED7C4A">
        <w:rPr>
          <w:rFonts w:asciiTheme="minorHAnsi" w:eastAsia="Arial" w:hAnsiTheme="minorHAnsi" w:cstheme="minorHAnsi"/>
        </w:rPr>
        <w:t>ecure  paid employment opportunities.</w:t>
      </w:r>
      <w:r w:rsidR="00E86DC2">
        <w:rPr>
          <w:rFonts w:asciiTheme="minorHAnsi" w:hAnsiTheme="minorHAnsi" w:cstheme="minorHAnsi"/>
        </w:rPr>
        <w:t xml:space="preserve"> </w:t>
      </w:r>
      <w:r w:rsidRPr="00ED7C4A">
        <w:rPr>
          <w:rFonts w:asciiTheme="minorHAnsi" w:eastAsia="Arial" w:hAnsiTheme="minorHAnsi" w:cstheme="minorHAnsi"/>
        </w:rPr>
        <w:t xml:space="preserve">Using the supported employment model, </w:t>
      </w:r>
      <w:r w:rsidR="00E86DC2">
        <w:rPr>
          <w:rFonts w:asciiTheme="minorHAnsi" w:eastAsia="Arial" w:hAnsiTheme="minorHAnsi" w:cstheme="minorHAnsi"/>
        </w:rPr>
        <w:t>you</w:t>
      </w:r>
      <w:r w:rsidRPr="00ED7C4A">
        <w:rPr>
          <w:rFonts w:asciiTheme="minorHAnsi" w:eastAsia="Arial" w:hAnsiTheme="minorHAnsi" w:cstheme="minorHAnsi"/>
        </w:rPr>
        <w:t xml:space="preserve"> will deliver a</w:t>
      </w:r>
      <w:r w:rsidR="007E3D32">
        <w:rPr>
          <w:rFonts w:asciiTheme="minorHAnsi" w:eastAsia="Arial" w:hAnsiTheme="minorHAnsi" w:cstheme="minorHAnsi"/>
        </w:rPr>
        <w:t xml:space="preserve">n individually tailored </w:t>
      </w:r>
      <w:r w:rsidRPr="00ED7C4A">
        <w:rPr>
          <w:rFonts w:asciiTheme="minorHAnsi" w:eastAsia="Arial" w:hAnsiTheme="minorHAnsi" w:cstheme="minorHAnsi"/>
        </w:rPr>
        <w:t xml:space="preserve"> programme that will guide participant’s progression towards their agreed employ</w:t>
      </w:r>
      <w:r w:rsidR="00E86DC2">
        <w:rPr>
          <w:rFonts w:asciiTheme="minorHAnsi" w:eastAsia="Arial" w:hAnsiTheme="minorHAnsi" w:cstheme="minorHAnsi"/>
        </w:rPr>
        <w:t xml:space="preserve">ment </w:t>
      </w:r>
      <w:r w:rsidRPr="00ED7C4A">
        <w:rPr>
          <w:rFonts w:asciiTheme="minorHAnsi" w:eastAsia="Arial" w:hAnsiTheme="minorHAnsi" w:cstheme="minorHAnsi"/>
        </w:rPr>
        <w:t xml:space="preserve"> goals.</w:t>
      </w:r>
      <w:r w:rsidR="007E3D32">
        <w:rPr>
          <w:rFonts w:asciiTheme="minorHAnsi" w:hAnsiTheme="minorHAnsi" w:cstheme="minorHAnsi"/>
        </w:rPr>
        <w:t xml:space="preserve"> The EO </w:t>
      </w:r>
      <w:r w:rsidRPr="00ED7C4A">
        <w:rPr>
          <w:rFonts w:asciiTheme="minorHAnsi" w:eastAsia="Arial" w:hAnsiTheme="minorHAnsi" w:cstheme="minorHAnsi"/>
        </w:rPr>
        <w:t xml:space="preserve">will be required to engage with </w:t>
      </w:r>
      <w:r w:rsidR="007E3D32">
        <w:rPr>
          <w:rFonts w:asciiTheme="minorHAnsi" w:eastAsia="Arial" w:hAnsiTheme="minorHAnsi" w:cstheme="minorHAnsi"/>
        </w:rPr>
        <w:t xml:space="preserve"> new and existing </w:t>
      </w:r>
      <w:r w:rsidRPr="00ED7C4A">
        <w:rPr>
          <w:rFonts w:asciiTheme="minorHAnsi" w:eastAsia="Arial" w:hAnsiTheme="minorHAnsi" w:cstheme="minorHAnsi"/>
        </w:rPr>
        <w:t>employers</w:t>
      </w:r>
      <w:r w:rsidR="007E3D32">
        <w:rPr>
          <w:rFonts w:asciiTheme="minorHAnsi" w:eastAsia="Arial" w:hAnsiTheme="minorHAnsi" w:cstheme="minorHAnsi"/>
        </w:rPr>
        <w:t xml:space="preserve"> to </w:t>
      </w:r>
      <w:r w:rsidRPr="00ED7C4A">
        <w:rPr>
          <w:rFonts w:asciiTheme="minorHAnsi" w:eastAsia="Arial" w:hAnsiTheme="minorHAnsi" w:cstheme="minorHAnsi"/>
        </w:rPr>
        <w:t>sourc</w:t>
      </w:r>
      <w:r w:rsidR="007E3D32">
        <w:rPr>
          <w:rFonts w:asciiTheme="minorHAnsi" w:eastAsia="Arial" w:hAnsiTheme="minorHAnsi" w:cstheme="minorHAnsi"/>
        </w:rPr>
        <w:t xml:space="preserve">e employment </w:t>
      </w:r>
      <w:r w:rsidRPr="00ED7C4A">
        <w:rPr>
          <w:rFonts w:asciiTheme="minorHAnsi" w:eastAsia="Arial" w:hAnsiTheme="minorHAnsi" w:cstheme="minorHAnsi"/>
        </w:rPr>
        <w:t>opportunities</w:t>
      </w:r>
      <w:r w:rsidR="007E3D32">
        <w:rPr>
          <w:rFonts w:asciiTheme="minorHAnsi" w:eastAsia="Arial" w:hAnsiTheme="minorHAnsi" w:cstheme="minorHAnsi"/>
        </w:rPr>
        <w:t>, deliver disability acceptance training and provide on going support</w:t>
      </w:r>
      <w:r w:rsidR="00E86DC2">
        <w:rPr>
          <w:rFonts w:asciiTheme="minorHAnsi" w:eastAsia="Arial" w:hAnsiTheme="minorHAnsi" w:cstheme="minorHAnsi"/>
        </w:rPr>
        <w:t xml:space="preserve"> in the workplace to participants and employers</w:t>
      </w:r>
      <w:r w:rsidR="007E3D32">
        <w:rPr>
          <w:rFonts w:asciiTheme="minorHAnsi" w:eastAsia="Arial" w:hAnsiTheme="minorHAnsi" w:cstheme="minorHAnsi"/>
        </w:rPr>
        <w:t xml:space="preserve">. </w:t>
      </w:r>
      <w:r w:rsidR="00E86DC2">
        <w:rPr>
          <w:rFonts w:asciiTheme="minorHAnsi" w:eastAsia="Arial" w:hAnsiTheme="minorHAnsi" w:cstheme="minorHAnsi"/>
        </w:rPr>
        <w:t xml:space="preserve">You </w:t>
      </w:r>
      <w:r w:rsidR="007E3D32">
        <w:rPr>
          <w:rFonts w:asciiTheme="minorHAnsi" w:eastAsia="Arial" w:hAnsiTheme="minorHAnsi" w:cstheme="minorHAnsi"/>
        </w:rPr>
        <w:t>will also recruit eligible participants onto the programme which will involve engaging with a wide range of organisations as well as individuals and their parents/carers.</w:t>
      </w:r>
    </w:p>
    <w:p w14:paraId="392875C9" w14:textId="39BEC754" w:rsidR="003171D1" w:rsidRPr="00000FB1" w:rsidRDefault="003171D1" w:rsidP="003171D1">
      <w:pPr>
        <w:rPr>
          <w:rFonts w:asciiTheme="minorHAnsi" w:eastAsia="Arial" w:hAnsiTheme="minorHAnsi" w:cstheme="minorHAnsi"/>
        </w:rPr>
      </w:pPr>
    </w:p>
    <w:p w14:paraId="4D150C5B" w14:textId="795BE4A9" w:rsidR="00934751" w:rsidRPr="00820462" w:rsidRDefault="00AE60C6" w:rsidP="00934751">
      <w:pPr>
        <w:pBdr>
          <w:left w:val="none" w:sz="0" w:space="21" w:color="auto"/>
        </w:pBdr>
        <w:shd w:val="clear" w:color="auto" w:fill="ED7C32"/>
        <w:jc w:val="both"/>
        <w:rPr>
          <w:rFonts w:asciiTheme="minorHAnsi" w:hAnsiTheme="minorHAnsi" w:cstheme="minorHAnsi"/>
          <w:b/>
          <w:bCs/>
        </w:rPr>
      </w:pPr>
      <w:r w:rsidRPr="00820462">
        <w:rPr>
          <w:rFonts w:asciiTheme="minorHAnsi" w:eastAsia="Arial" w:hAnsiTheme="minorHAnsi" w:cstheme="minorHAnsi"/>
          <w:b/>
          <w:bCs/>
        </w:rPr>
        <w:t xml:space="preserve">MAIN RESPONSBILITIES: </w:t>
      </w:r>
    </w:p>
    <w:p w14:paraId="272DE2F1" w14:textId="77777777" w:rsidR="00257963" w:rsidRDefault="00257963" w:rsidP="00E86BFD">
      <w:pPr>
        <w:pBdr>
          <w:left w:val="none" w:sz="0" w:space="2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8F61440" w14:textId="77777777" w:rsidR="00EB1233" w:rsidRPr="00E86DC2" w:rsidRDefault="00257963" w:rsidP="00E86DC2">
      <w:pPr>
        <w:pStyle w:val="ListParagraph"/>
        <w:numPr>
          <w:ilvl w:val="0"/>
          <w:numId w:val="37"/>
        </w:numP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 xml:space="preserve">Support participants with disabilities to prepare for and secure paid employment. </w:t>
      </w:r>
      <w:r w:rsidR="00EB1233" w:rsidRPr="00E86DC2">
        <w:rPr>
          <w:rFonts w:asciiTheme="minorHAnsi" w:eastAsia="Arial" w:hAnsiTheme="minorHAnsi" w:cstheme="minorHAnsi"/>
        </w:rPr>
        <w:t xml:space="preserve">This includes developing a good working relationship with participants to understand their skills, employment goals and barriers that may prevent them from working. </w:t>
      </w:r>
    </w:p>
    <w:p w14:paraId="4DF06BBC" w14:textId="77777777" w:rsidR="00EB1233" w:rsidRDefault="00EB1233" w:rsidP="00E86BFD">
      <w:pPr>
        <w:rPr>
          <w:rFonts w:asciiTheme="minorHAnsi" w:eastAsia="Arial" w:hAnsiTheme="minorHAnsi" w:cstheme="minorHAnsi"/>
        </w:rPr>
      </w:pPr>
    </w:p>
    <w:p w14:paraId="44F964E5" w14:textId="19710B15" w:rsidR="00EB1233" w:rsidRPr="00E86DC2" w:rsidRDefault="00EB1233" w:rsidP="00E86DC2">
      <w:pPr>
        <w:pStyle w:val="ListParagraph"/>
        <w:numPr>
          <w:ilvl w:val="0"/>
          <w:numId w:val="37"/>
        </w:numP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 xml:space="preserve">Deliver work preparation support to participants including job </w:t>
      </w:r>
      <w:r w:rsidR="00E86DC2">
        <w:rPr>
          <w:rFonts w:asciiTheme="minorHAnsi" w:eastAsia="Arial" w:hAnsiTheme="minorHAnsi" w:cstheme="minorHAnsi"/>
        </w:rPr>
        <w:t>preparation training</w:t>
      </w:r>
      <w:r w:rsidRPr="00E86DC2">
        <w:rPr>
          <w:rFonts w:asciiTheme="minorHAnsi" w:eastAsia="Arial" w:hAnsiTheme="minorHAnsi" w:cstheme="minorHAnsi"/>
        </w:rPr>
        <w:t>, setting up work experience opportunities and providing support throughout the  recruitment</w:t>
      </w:r>
      <w:r w:rsidR="00E86DC2">
        <w:rPr>
          <w:rFonts w:asciiTheme="minorHAnsi" w:eastAsia="Arial" w:hAnsiTheme="minorHAnsi" w:cstheme="minorHAnsi"/>
        </w:rPr>
        <w:t>,</w:t>
      </w:r>
      <w:r w:rsidRPr="00E86DC2">
        <w:rPr>
          <w:rFonts w:asciiTheme="minorHAnsi" w:eastAsia="Arial" w:hAnsiTheme="minorHAnsi" w:cstheme="minorHAnsi"/>
        </w:rPr>
        <w:t xml:space="preserve"> selection </w:t>
      </w:r>
      <w:r w:rsidR="00E86DC2">
        <w:rPr>
          <w:rFonts w:asciiTheme="minorHAnsi" w:eastAsia="Arial" w:hAnsiTheme="minorHAnsi" w:cstheme="minorHAnsi"/>
        </w:rPr>
        <w:t xml:space="preserve">and </w:t>
      </w:r>
      <w:r w:rsidR="006F72B2">
        <w:rPr>
          <w:rFonts w:asciiTheme="minorHAnsi" w:eastAsia="Arial" w:hAnsiTheme="minorHAnsi" w:cstheme="minorHAnsi"/>
        </w:rPr>
        <w:t xml:space="preserve">job </w:t>
      </w:r>
      <w:r w:rsidR="00E86DC2">
        <w:rPr>
          <w:rFonts w:asciiTheme="minorHAnsi" w:eastAsia="Arial" w:hAnsiTheme="minorHAnsi" w:cstheme="minorHAnsi"/>
        </w:rPr>
        <w:t xml:space="preserve"> induction </w:t>
      </w:r>
      <w:r w:rsidRPr="00E86DC2">
        <w:rPr>
          <w:rFonts w:asciiTheme="minorHAnsi" w:eastAsia="Arial" w:hAnsiTheme="minorHAnsi" w:cstheme="minorHAnsi"/>
        </w:rPr>
        <w:t>process.</w:t>
      </w:r>
    </w:p>
    <w:p w14:paraId="0E4239D8" w14:textId="77777777" w:rsidR="00EB1233" w:rsidRDefault="00EB1233" w:rsidP="00E86BFD">
      <w:pPr>
        <w:rPr>
          <w:rFonts w:asciiTheme="minorHAnsi" w:eastAsia="Arial" w:hAnsiTheme="minorHAnsi" w:cstheme="minorHAnsi"/>
        </w:rPr>
      </w:pPr>
    </w:p>
    <w:p w14:paraId="65718B25" w14:textId="221D0528" w:rsidR="00E86BFD" w:rsidRPr="00E86DC2" w:rsidRDefault="00EB1233" w:rsidP="00E86DC2">
      <w:pPr>
        <w:pStyle w:val="ListParagraph"/>
        <w:numPr>
          <w:ilvl w:val="0"/>
          <w:numId w:val="37"/>
        </w:numP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 xml:space="preserve">Support participants within the work place to ensure they have a positive experience at work.  This  includes intensive 1-1  job coaching </w:t>
      </w:r>
      <w:r w:rsidR="00E86DC2" w:rsidRPr="00E86DC2">
        <w:rPr>
          <w:rFonts w:asciiTheme="minorHAnsi" w:eastAsia="Arial" w:hAnsiTheme="minorHAnsi" w:cstheme="minorHAnsi"/>
        </w:rPr>
        <w:t xml:space="preserve">when </w:t>
      </w:r>
      <w:r w:rsidRPr="00E86DC2">
        <w:rPr>
          <w:rFonts w:asciiTheme="minorHAnsi" w:eastAsia="Arial" w:hAnsiTheme="minorHAnsi" w:cstheme="minorHAnsi"/>
        </w:rPr>
        <w:t>required, regular support visits to employer prem</w:t>
      </w:r>
      <w:r w:rsidR="00E86DC2" w:rsidRPr="00E86DC2">
        <w:rPr>
          <w:rFonts w:asciiTheme="minorHAnsi" w:eastAsia="Arial" w:hAnsiTheme="minorHAnsi" w:cstheme="minorHAnsi"/>
        </w:rPr>
        <w:t xml:space="preserve">ises </w:t>
      </w:r>
      <w:r w:rsidRPr="00E86DC2">
        <w:rPr>
          <w:rFonts w:asciiTheme="minorHAnsi" w:eastAsia="Arial" w:hAnsiTheme="minorHAnsi" w:cstheme="minorHAnsi"/>
        </w:rPr>
        <w:t xml:space="preserve">and  liaising with employers on reasonable adjustments. </w:t>
      </w:r>
    </w:p>
    <w:p w14:paraId="43774F80" w14:textId="0ADB0164" w:rsidR="00E86BFD" w:rsidRPr="00E86BFD" w:rsidRDefault="00E86BFD" w:rsidP="00E86BFD">
      <w:pPr>
        <w:pBdr>
          <w:left w:val="none" w:sz="0" w:space="2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42C22D6F" w14:textId="024CC298" w:rsidR="00E86BFD" w:rsidRPr="00E86DC2" w:rsidRDefault="00E86DC2" w:rsidP="00E86DC2">
      <w:pPr>
        <w:pStyle w:val="ListParagraph"/>
        <w:numPr>
          <w:ilvl w:val="0"/>
          <w:numId w:val="37"/>
        </w:numPr>
        <w:pBdr>
          <w:left w:val="none" w:sz="0" w:space="7" w:color="auto"/>
        </w:pBd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>D</w:t>
      </w:r>
      <w:r w:rsidR="00E86BFD" w:rsidRPr="00E86DC2">
        <w:rPr>
          <w:rFonts w:asciiTheme="minorHAnsi" w:eastAsia="Arial" w:hAnsiTheme="minorHAnsi" w:cstheme="minorHAnsi"/>
        </w:rPr>
        <w:t xml:space="preserve">evelop relationships with new employers, as well as maintaining and building on existing employer relationships. This </w:t>
      </w:r>
      <w:r w:rsidRPr="00E86DC2">
        <w:rPr>
          <w:rFonts w:asciiTheme="minorHAnsi" w:eastAsia="Arial" w:hAnsiTheme="minorHAnsi" w:cstheme="minorHAnsi"/>
        </w:rPr>
        <w:t>includes r</w:t>
      </w:r>
      <w:r w:rsidR="00E86BFD" w:rsidRPr="00E86DC2">
        <w:rPr>
          <w:rFonts w:asciiTheme="minorHAnsi" w:eastAsia="Arial" w:hAnsiTheme="minorHAnsi" w:cstheme="minorHAnsi"/>
        </w:rPr>
        <w:t>ecruiting employers</w:t>
      </w:r>
      <w:r w:rsidRPr="00E86DC2">
        <w:rPr>
          <w:rFonts w:asciiTheme="minorHAnsi" w:eastAsia="Arial" w:hAnsiTheme="minorHAnsi" w:cstheme="minorHAnsi"/>
        </w:rPr>
        <w:t xml:space="preserve"> to offer opportunities, d</w:t>
      </w:r>
      <w:r w:rsidR="00E86BFD" w:rsidRPr="00E86DC2">
        <w:rPr>
          <w:rFonts w:asciiTheme="minorHAnsi" w:eastAsia="Arial" w:hAnsiTheme="minorHAnsi" w:cstheme="minorHAnsi"/>
        </w:rPr>
        <w:t xml:space="preserve">elivering diversity/disability </w:t>
      </w:r>
      <w:r w:rsidRPr="00E86DC2">
        <w:rPr>
          <w:rFonts w:asciiTheme="minorHAnsi" w:eastAsia="Arial" w:hAnsiTheme="minorHAnsi" w:cstheme="minorHAnsi"/>
        </w:rPr>
        <w:t xml:space="preserve">acceptance </w:t>
      </w:r>
      <w:r w:rsidR="00E86BFD" w:rsidRPr="00E86DC2">
        <w:rPr>
          <w:rFonts w:asciiTheme="minorHAnsi" w:eastAsia="Arial" w:hAnsiTheme="minorHAnsi" w:cstheme="minorHAnsi"/>
        </w:rPr>
        <w:t xml:space="preserve"> training </w:t>
      </w:r>
      <w:r w:rsidRPr="00E86DC2">
        <w:rPr>
          <w:rFonts w:asciiTheme="minorHAnsi" w:eastAsia="Arial" w:hAnsiTheme="minorHAnsi" w:cstheme="minorHAnsi"/>
        </w:rPr>
        <w:t xml:space="preserve">and </w:t>
      </w:r>
      <w:r w:rsidR="00E86BFD" w:rsidRPr="00E86DC2">
        <w:rPr>
          <w:rFonts w:asciiTheme="minorHAnsi" w:eastAsia="Arial" w:hAnsiTheme="minorHAnsi" w:cstheme="minorHAnsi"/>
        </w:rPr>
        <w:t xml:space="preserve"> regular liaison with employers to ensure p</w:t>
      </w:r>
      <w:r w:rsidRPr="00E86DC2">
        <w:rPr>
          <w:rFonts w:asciiTheme="minorHAnsi" w:eastAsia="Arial" w:hAnsiTheme="minorHAnsi" w:cstheme="minorHAnsi"/>
        </w:rPr>
        <w:t>ositive outcomes.</w:t>
      </w:r>
    </w:p>
    <w:p w14:paraId="429E6B23" w14:textId="77777777" w:rsidR="00E86DC2" w:rsidRDefault="00E86DC2" w:rsidP="00E86DC2">
      <w:pPr>
        <w:pBdr>
          <w:left w:val="none" w:sz="0" w:space="7" w:color="auto"/>
        </w:pBdr>
        <w:rPr>
          <w:rFonts w:asciiTheme="minorHAnsi" w:eastAsia="Arial" w:hAnsiTheme="minorHAnsi" w:cstheme="minorHAnsi"/>
        </w:rPr>
      </w:pPr>
    </w:p>
    <w:p w14:paraId="075777D2" w14:textId="55D1E6D5" w:rsidR="00E86DC2" w:rsidRPr="00E86DC2" w:rsidRDefault="00E86DC2" w:rsidP="00E86DC2">
      <w:pPr>
        <w:pStyle w:val="ListParagraph"/>
        <w:numPr>
          <w:ilvl w:val="0"/>
          <w:numId w:val="37"/>
        </w:numPr>
        <w:pBdr>
          <w:left w:val="none" w:sz="0" w:space="7" w:color="auto"/>
        </w:pBd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>Carry out a detailed Job Analysis on site with employers to  include tasks/ duties to be undertaken by participants as well as relevant health and safety and risk assessment information.</w:t>
      </w:r>
    </w:p>
    <w:p w14:paraId="54574393" w14:textId="09903046" w:rsidR="00E86BFD" w:rsidRPr="00E86BFD" w:rsidRDefault="00E86BFD" w:rsidP="00E86BFD">
      <w:pPr>
        <w:pBdr>
          <w:left w:val="none" w:sz="0" w:space="2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30385CE" w14:textId="249B4AE2" w:rsidR="00E86BFD" w:rsidRPr="00E86DC2" w:rsidRDefault="00E86BFD" w:rsidP="00E86DC2">
      <w:pPr>
        <w:pStyle w:val="ListParagraph"/>
        <w:numPr>
          <w:ilvl w:val="0"/>
          <w:numId w:val="37"/>
        </w:numPr>
        <w:pBdr>
          <w:left w:val="none" w:sz="0" w:space="7" w:color="auto"/>
        </w:pBd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 xml:space="preserve">Develop </w:t>
      </w:r>
      <w:r w:rsidR="00E86DC2" w:rsidRPr="00E86DC2">
        <w:rPr>
          <w:rFonts w:asciiTheme="minorHAnsi" w:eastAsia="Arial" w:hAnsiTheme="minorHAnsi" w:cstheme="minorHAnsi"/>
        </w:rPr>
        <w:t xml:space="preserve">good working </w:t>
      </w:r>
      <w:r w:rsidRPr="00E86DC2">
        <w:rPr>
          <w:rFonts w:asciiTheme="minorHAnsi" w:eastAsia="Arial" w:hAnsiTheme="minorHAnsi" w:cstheme="minorHAnsi"/>
        </w:rPr>
        <w:t xml:space="preserve"> relationships with other stakeholders</w:t>
      </w:r>
      <w:r w:rsidR="00E86DC2" w:rsidRPr="00E86DC2">
        <w:rPr>
          <w:rFonts w:asciiTheme="minorHAnsi" w:eastAsia="Arial" w:hAnsiTheme="minorHAnsi" w:cstheme="minorHAnsi"/>
        </w:rPr>
        <w:t xml:space="preserve">. This includes parents/carers and </w:t>
      </w:r>
      <w:r w:rsidRPr="00E86DC2">
        <w:rPr>
          <w:rFonts w:asciiTheme="minorHAnsi" w:eastAsia="Arial" w:hAnsiTheme="minorHAnsi" w:cstheme="minorHAnsi"/>
        </w:rPr>
        <w:t xml:space="preserve"> colleagues in other agencies </w:t>
      </w:r>
      <w:r w:rsidR="00E86DC2" w:rsidRPr="00E86DC2">
        <w:rPr>
          <w:rFonts w:asciiTheme="minorHAnsi" w:eastAsia="Arial" w:hAnsiTheme="minorHAnsi" w:cstheme="minorHAnsi"/>
        </w:rPr>
        <w:t xml:space="preserve">e.g; </w:t>
      </w:r>
      <w:r w:rsidRPr="00E86DC2">
        <w:rPr>
          <w:rFonts w:asciiTheme="minorHAnsi" w:eastAsia="Arial" w:hAnsiTheme="minorHAnsi" w:cstheme="minorHAnsi"/>
        </w:rPr>
        <w:t xml:space="preserve">careers service, Health &amp; Social Care personnel, </w:t>
      </w:r>
      <w:r w:rsidR="00E86DC2" w:rsidRPr="00E86DC2">
        <w:rPr>
          <w:rFonts w:asciiTheme="minorHAnsi" w:eastAsia="Arial" w:hAnsiTheme="minorHAnsi" w:cstheme="minorHAnsi"/>
        </w:rPr>
        <w:t xml:space="preserve">schools, training organisations, </w:t>
      </w:r>
      <w:r w:rsidRPr="00E86DC2">
        <w:rPr>
          <w:rFonts w:asciiTheme="minorHAnsi" w:eastAsia="Arial" w:hAnsiTheme="minorHAnsi" w:cstheme="minorHAnsi"/>
        </w:rPr>
        <w:t xml:space="preserve">Further Education </w:t>
      </w:r>
      <w:r w:rsidR="00E86DC2" w:rsidRPr="00E86DC2">
        <w:rPr>
          <w:rFonts w:asciiTheme="minorHAnsi" w:eastAsia="Arial" w:hAnsiTheme="minorHAnsi" w:cstheme="minorHAnsi"/>
        </w:rPr>
        <w:t xml:space="preserve">/ Higher Education institutions </w:t>
      </w:r>
      <w:r w:rsidRPr="00E86DC2">
        <w:rPr>
          <w:rFonts w:asciiTheme="minorHAnsi" w:eastAsia="Arial" w:hAnsiTheme="minorHAnsi" w:cstheme="minorHAnsi"/>
        </w:rPr>
        <w:t xml:space="preserve">and other voluntary sector </w:t>
      </w:r>
      <w:r w:rsidR="00E86DC2" w:rsidRPr="00E86DC2">
        <w:rPr>
          <w:rFonts w:asciiTheme="minorHAnsi" w:eastAsia="Arial" w:hAnsiTheme="minorHAnsi" w:cstheme="minorHAnsi"/>
        </w:rPr>
        <w:t xml:space="preserve">organisations. </w:t>
      </w:r>
    </w:p>
    <w:p w14:paraId="35613368" w14:textId="6CFDF93E" w:rsidR="00E86BFD" w:rsidRDefault="00E86BFD" w:rsidP="00E86BFD">
      <w:pPr>
        <w:pBdr>
          <w:left w:val="none" w:sz="0" w:space="7" w:color="auto"/>
        </w:pBdr>
        <w:rPr>
          <w:rFonts w:asciiTheme="minorHAnsi" w:eastAsia="Arial" w:hAnsiTheme="minorHAnsi" w:cstheme="minorHAnsi"/>
        </w:rPr>
      </w:pPr>
    </w:p>
    <w:p w14:paraId="694D3F13" w14:textId="54632023" w:rsidR="00E86DC2" w:rsidRPr="00E86DC2" w:rsidRDefault="00E86BFD" w:rsidP="00E86BFD">
      <w:pPr>
        <w:pStyle w:val="ListParagraph"/>
        <w:numPr>
          <w:ilvl w:val="0"/>
          <w:numId w:val="37"/>
        </w:numPr>
        <w:pBdr>
          <w:left w:val="none" w:sz="0" w:space="7" w:color="auto"/>
        </w:pBd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>Ensur</w:t>
      </w:r>
      <w:r w:rsidR="00E86DC2" w:rsidRPr="00E86DC2">
        <w:rPr>
          <w:rFonts w:asciiTheme="minorHAnsi" w:eastAsia="Arial" w:hAnsiTheme="minorHAnsi" w:cstheme="minorHAnsi"/>
        </w:rPr>
        <w:t xml:space="preserve">e </w:t>
      </w:r>
      <w:r w:rsidRPr="00E86DC2">
        <w:rPr>
          <w:rFonts w:asciiTheme="minorHAnsi" w:eastAsia="Arial" w:hAnsiTheme="minorHAnsi" w:cstheme="minorHAnsi"/>
        </w:rPr>
        <w:t xml:space="preserve">that all participant information is recorded and compliant with Orchardville </w:t>
      </w:r>
      <w:r w:rsidR="00E86DC2" w:rsidRPr="00E86DC2">
        <w:rPr>
          <w:rFonts w:asciiTheme="minorHAnsi" w:eastAsia="Arial" w:hAnsiTheme="minorHAnsi" w:cstheme="minorHAnsi"/>
        </w:rPr>
        <w:t xml:space="preserve"> and SES partner </w:t>
      </w:r>
      <w:r w:rsidRPr="00E86DC2">
        <w:rPr>
          <w:rFonts w:asciiTheme="minorHAnsi" w:eastAsia="Arial" w:hAnsiTheme="minorHAnsi" w:cstheme="minorHAnsi"/>
        </w:rPr>
        <w:t xml:space="preserve">processes and procedures </w:t>
      </w:r>
      <w:r w:rsidR="00E86DC2" w:rsidRPr="00E86DC2">
        <w:rPr>
          <w:rFonts w:asciiTheme="minorHAnsi" w:eastAsia="Arial" w:hAnsiTheme="minorHAnsi" w:cstheme="minorHAnsi"/>
        </w:rPr>
        <w:t>and adheres to GDPR regulations</w:t>
      </w:r>
    </w:p>
    <w:p w14:paraId="6357DBB6" w14:textId="72BDA7C5" w:rsidR="00AE60C6" w:rsidRPr="00E86BFD" w:rsidRDefault="00AE60C6" w:rsidP="00E86BFD">
      <w:pPr>
        <w:pBdr>
          <w:left w:val="none" w:sz="0" w:space="21" w:color="auto"/>
        </w:pBdr>
        <w:jc w:val="both"/>
        <w:rPr>
          <w:rFonts w:asciiTheme="minorHAnsi" w:hAnsiTheme="minorHAnsi" w:cstheme="minorHAnsi"/>
        </w:rPr>
      </w:pPr>
    </w:p>
    <w:p w14:paraId="473D761B" w14:textId="70C77656" w:rsidR="00511132" w:rsidRPr="00000FB1" w:rsidRDefault="00820462" w:rsidP="000802E3">
      <w:pPr>
        <w:shd w:val="clear" w:color="auto" w:fill="ED7C3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PERSONNEL SPECIFICATION</w:t>
      </w:r>
    </w:p>
    <w:p w14:paraId="32DFE057" w14:textId="7FB69607" w:rsidR="00A20445" w:rsidRPr="00000FB1" w:rsidRDefault="00091E85">
      <w:pPr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Essential Criteria</w:t>
      </w:r>
    </w:p>
    <w:p w14:paraId="318880E7" w14:textId="77777777" w:rsidR="00E86BFD" w:rsidRPr="00E86BFD" w:rsidRDefault="00E86BFD" w:rsidP="00E86BFD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>Educated to Level 3 or equivalent i.e. A level, AS level, NVQ level 3</w:t>
      </w:r>
    </w:p>
    <w:p w14:paraId="5CC5DD15" w14:textId="649D77FD" w:rsidR="00E86BFD" w:rsidRPr="00E86DC2" w:rsidRDefault="00E86BFD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 xml:space="preserve">A minimum of 1 years’ experience </w:t>
      </w:r>
      <w:r w:rsidR="00E86DC2" w:rsidRPr="00E86DC2">
        <w:rPr>
          <w:rFonts w:asciiTheme="minorHAnsi" w:eastAsia="Arial" w:hAnsiTheme="minorHAnsi" w:cstheme="minorHAnsi"/>
        </w:rPr>
        <w:t xml:space="preserve">supporting people with disabilities </w:t>
      </w:r>
      <w:r w:rsidR="00E86DC2">
        <w:rPr>
          <w:rFonts w:asciiTheme="minorHAnsi" w:eastAsia="Arial" w:hAnsiTheme="minorHAnsi" w:cstheme="minorHAnsi"/>
        </w:rPr>
        <w:t xml:space="preserve">or disadvantage </w:t>
      </w:r>
      <w:r w:rsidR="00E86DC2" w:rsidRPr="00E86DC2">
        <w:rPr>
          <w:rFonts w:asciiTheme="minorHAnsi" w:eastAsia="Arial" w:hAnsiTheme="minorHAnsi" w:cstheme="minorHAnsi"/>
        </w:rPr>
        <w:t xml:space="preserve">within an employment, </w:t>
      </w:r>
      <w:proofErr w:type="gramStart"/>
      <w:r w:rsidR="00E86DC2" w:rsidRPr="00E86DC2">
        <w:rPr>
          <w:rFonts w:asciiTheme="minorHAnsi" w:eastAsia="Arial" w:hAnsiTheme="minorHAnsi" w:cstheme="minorHAnsi"/>
        </w:rPr>
        <w:t>training</w:t>
      </w:r>
      <w:proofErr w:type="gramEnd"/>
      <w:r w:rsidR="00E86DC2" w:rsidRPr="00E86DC2">
        <w:rPr>
          <w:rFonts w:asciiTheme="minorHAnsi" w:eastAsia="Arial" w:hAnsiTheme="minorHAnsi" w:cstheme="minorHAnsi"/>
        </w:rPr>
        <w:t xml:space="preserve"> or educational setting</w:t>
      </w:r>
      <w:r w:rsidR="00093961">
        <w:rPr>
          <w:rFonts w:asciiTheme="minorHAnsi" w:eastAsia="Arial" w:hAnsiTheme="minorHAnsi" w:cstheme="minorHAnsi"/>
        </w:rPr>
        <w:t xml:space="preserve"> to achieve their personal goals.</w:t>
      </w:r>
    </w:p>
    <w:p w14:paraId="5ADF235A" w14:textId="5D219C14" w:rsidR="00E86DC2" w:rsidRDefault="00E86DC2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Able to communicate effectively and confidently with a wide range of stakeholders.</w:t>
      </w:r>
    </w:p>
    <w:p w14:paraId="2DBF4D31" w14:textId="6D5B3827" w:rsidR="00E86BFD" w:rsidRPr="00E86DC2" w:rsidRDefault="00E342CF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Able to d</w:t>
      </w:r>
      <w:r w:rsidR="00093961">
        <w:rPr>
          <w:rFonts w:asciiTheme="minorHAnsi" w:eastAsia="Arial" w:hAnsiTheme="minorHAnsi" w:cstheme="minorHAnsi"/>
        </w:rPr>
        <w:t xml:space="preserve">emonstrate good  organisational skills including </w:t>
      </w:r>
      <w:r w:rsidR="0057728F">
        <w:rPr>
          <w:rFonts w:asciiTheme="minorHAnsi" w:eastAsia="Arial" w:hAnsiTheme="minorHAnsi" w:cstheme="minorHAnsi"/>
        </w:rPr>
        <w:t xml:space="preserve">being </w:t>
      </w:r>
      <w:r w:rsidR="00093961">
        <w:rPr>
          <w:rFonts w:asciiTheme="minorHAnsi" w:eastAsia="Arial" w:hAnsiTheme="minorHAnsi" w:cstheme="minorHAnsi"/>
        </w:rPr>
        <w:t xml:space="preserve"> p</w:t>
      </w:r>
      <w:r w:rsidR="00E86BFD" w:rsidRPr="00E86DC2">
        <w:rPr>
          <w:rFonts w:asciiTheme="minorHAnsi" w:eastAsia="Arial" w:hAnsiTheme="minorHAnsi" w:cstheme="minorHAnsi"/>
        </w:rPr>
        <w:t xml:space="preserve">roficient </w:t>
      </w:r>
      <w:r w:rsidR="0057728F">
        <w:rPr>
          <w:rFonts w:asciiTheme="minorHAnsi" w:eastAsia="Arial" w:hAnsiTheme="minorHAnsi" w:cstheme="minorHAnsi"/>
        </w:rPr>
        <w:t xml:space="preserve">at </w:t>
      </w:r>
      <w:r w:rsidR="00E86BFD" w:rsidRPr="00E86DC2">
        <w:rPr>
          <w:rFonts w:asciiTheme="minorHAnsi" w:eastAsia="Arial" w:hAnsiTheme="minorHAnsi" w:cstheme="minorHAnsi"/>
        </w:rPr>
        <w:t>us</w:t>
      </w:r>
      <w:r w:rsidR="0057728F">
        <w:rPr>
          <w:rFonts w:asciiTheme="minorHAnsi" w:eastAsia="Arial" w:hAnsiTheme="minorHAnsi" w:cstheme="minorHAnsi"/>
        </w:rPr>
        <w:t>ing</w:t>
      </w:r>
      <w:r w:rsidR="00E86BFD" w:rsidRPr="00E86DC2">
        <w:rPr>
          <w:rFonts w:asciiTheme="minorHAnsi" w:eastAsia="Arial" w:hAnsiTheme="minorHAnsi" w:cstheme="minorHAnsi"/>
        </w:rPr>
        <w:t xml:space="preserve"> Microsoft Office applications</w:t>
      </w:r>
      <w:r w:rsidR="00E86DC2" w:rsidRPr="00E86DC2">
        <w:rPr>
          <w:rFonts w:asciiTheme="minorHAnsi" w:eastAsia="Arial" w:hAnsiTheme="minorHAnsi" w:cstheme="minorHAnsi"/>
        </w:rPr>
        <w:t>.</w:t>
      </w:r>
    </w:p>
    <w:p w14:paraId="2495797F" w14:textId="6BF20C00" w:rsidR="00E86DC2" w:rsidRPr="00E86DC2" w:rsidRDefault="00E86DC2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</w:t>
      </w:r>
      <w:r w:rsidRPr="00E86DC2">
        <w:rPr>
          <w:rFonts w:asciiTheme="minorHAnsi" w:eastAsia="Arial" w:hAnsiTheme="minorHAnsi" w:cstheme="minorHAnsi"/>
        </w:rPr>
        <w:t>n understanding of the</w:t>
      </w:r>
      <w:r>
        <w:rPr>
          <w:rFonts w:asciiTheme="minorHAnsi" w:eastAsia="Arial" w:hAnsiTheme="minorHAnsi" w:cstheme="minorHAnsi"/>
        </w:rPr>
        <w:t xml:space="preserve"> employment barriers people with </w:t>
      </w:r>
      <w:r w:rsidRPr="00E86DC2">
        <w:rPr>
          <w:rFonts w:asciiTheme="minorHAnsi" w:eastAsia="Arial" w:hAnsiTheme="minorHAnsi" w:cstheme="minorHAnsi"/>
        </w:rPr>
        <w:t xml:space="preserve"> learning disability </w:t>
      </w:r>
      <w:r>
        <w:rPr>
          <w:rFonts w:asciiTheme="minorHAnsi" w:eastAsia="Arial" w:hAnsiTheme="minorHAnsi" w:cstheme="minorHAnsi"/>
        </w:rPr>
        <w:t>or autism encounter.</w:t>
      </w:r>
    </w:p>
    <w:p w14:paraId="7484822E" w14:textId="77777777" w:rsidR="00446D58" w:rsidRPr="00E86BFD" w:rsidRDefault="00446D58" w:rsidP="00E86BFD">
      <w:pPr>
        <w:pBdr>
          <w:left w:val="none" w:sz="0" w:space="11" w:color="auto"/>
        </w:pBdr>
        <w:ind w:left="426"/>
        <w:rPr>
          <w:rFonts w:asciiTheme="minorHAnsi" w:hAnsiTheme="minorHAnsi" w:cstheme="minorHAnsi"/>
        </w:rPr>
      </w:pPr>
    </w:p>
    <w:p w14:paraId="2330AE2E" w14:textId="5D448C94" w:rsidR="00A20445" w:rsidRPr="00000FB1" w:rsidRDefault="00446D58" w:rsidP="00312056">
      <w:pPr>
        <w:ind w:left="426" w:hanging="426"/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Desirable Criteria</w:t>
      </w:r>
    </w:p>
    <w:p w14:paraId="7E26D126" w14:textId="77777777" w:rsidR="00E86BFD" w:rsidRPr="00E86DC2" w:rsidRDefault="00E86BFD" w:rsidP="00E86BFD">
      <w:pPr>
        <w:numPr>
          <w:ilvl w:val="0"/>
          <w:numId w:val="33"/>
        </w:numPr>
        <w:pBdr>
          <w:left w:val="none" w:sz="0" w:space="7" w:color="auto"/>
        </w:pBdr>
        <w:ind w:left="360" w:hanging="430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>Third Level qualification</w:t>
      </w:r>
    </w:p>
    <w:p w14:paraId="478BCB9B" w14:textId="77777777" w:rsidR="007A207C" w:rsidRDefault="00E86DC2" w:rsidP="007A207C">
      <w:pPr>
        <w:numPr>
          <w:ilvl w:val="0"/>
          <w:numId w:val="33"/>
        </w:numPr>
        <w:pBdr>
          <w:left w:val="none" w:sz="0" w:space="7" w:color="auto"/>
        </w:pBdr>
        <w:ind w:left="360" w:hanging="43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Experience of working within</w:t>
      </w:r>
      <w:r w:rsidRPr="00E86DC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a </w:t>
      </w:r>
      <w:r w:rsidRPr="00E86BFD">
        <w:rPr>
          <w:rFonts w:asciiTheme="minorHAnsi" w:eastAsia="Arial" w:hAnsiTheme="minorHAnsi" w:cstheme="minorHAnsi"/>
        </w:rPr>
        <w:t>Supported Employment organisation</w:t>
      </w:r>
      <w:r>
        <w:rPr>
          <w:rFonts w:asciiTheme="minorHAnsi" w:eastAsia="Arial" w:hAnsiTheme="minorHAnsi" w:cstheme="minorHAnsi"/>
        </w:rPr>
        <w:t>/ recruitment agency or sales focused environment.</w:t>
      </w:r>
    </w:p>
    <w:p w14:paraId="4E097096" w14:textId="4E8CD711" w:rsidR="007A207C" w:rsidRPr="007A207C" w:rsidRDefault="007A207C" w:rsidP="007A207C">
      <w:pPr>
        <w:numPr>
          <w:ilvl w:val="0"/>
          <w:numId w:val="33"/>
        </w:numPr>
        <w:pBdr>
          <w:left w:val="none" w:sz="0" w:space="7" w:color="auto"/>
        </w:pBdr>
        <w:ind w:left="360" w:hanging="430"/>
        <w:rPr>
          <w:rFonts w:asciiTheme="minorHAnsi" w:hAnsiTheme="minorHAnsi" w:cstheme="minorHAnsi"/>
        </w:rPr>
      </w:pPr>
      <w:r w:rsidRPr="007A207C">
        <w:rPr>
          <w:rFonts w:asciiTheme="minorHAnsi" w:eastAsia="Arial" w:hAnsiTheme="minorHAnsi" w:cstheme="minorHAnsi"/>
        </w:rPr>
        <w:t>Knowledge and understanding of the DDA, the duty for reasonable adjustment and basic knowledge of employment law.</w:t>
      </w:r>
    </w:p>
    <w:p w14:paraId="220C480D" w14:textId="437FB938" w:rsidR="00E86BFD" w:rsidRPr="00E86BFD" w:rsidRDefault="00E86BFD" w:rsidP="00E86BFD">
      <w:pPr>
        <w:numPr>
          <w:ilvl w:val="0"/>
          <w:numId w:val="33"/>
        </w:numPr>
        <w:pBdr>
          <w:left w:val="none" w:sz="0" w:space="7" w:color="auto"/>
        </w:pBdr>
        <w:ind w:left="360" w:hanging="430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 xml:space="preserve">Recent  experience of </w:t>
      </w:r>
      <w:r w:rsidR="00E86DC2">
        <w:rPr>
          <w:rFonts w:asciiTheme="minorHAnsi" w:eastAsia="Arial" w:hAnsiTheme="minorHAnsi" w:cstheme="minorHAnsi"/>
        </w:rPr>
        <w:t xml:space="preserve">negotiating </w:t>
      </w:r>
      <w:r w:rsidRPr="00E86BFD">
        <w:rPr>
          <w:rFonts w:asciiTheme="minorHAnsi" w:eastAsia="Arial" w:hAnsiTheme="minorHAnsi" w:cstheme="minorHAnsi"/>
        </w:rPr>
        <w:t xml:space="preserve"> employment</w:t>
      </w:r>
      <w:r w:rsidR="00E86DC2">
        <w:rPr>
          <w:rFonts w:asciiTheme="minorHAnsi" w:eastAsia="Arial" w:hAnsiTheme="minorHAnsi" w:cstheme="minorHAnsi"/>
        </w:rPr>
        <w:t xml:space="preserve"> </w:t>
      </w:r>
      <w:r w:rsidRPr="00E86BFD">
        <w:rPr>
          <w:rFonts w:asciiTheme="minorHAnsi" w:eastAsia="Arial" w:hAnsiTheme="minorHAnsi" w:cstheme="minorHAnsi"/>
        </w:rPr>
        <w:t>opportunities for</w:t>
      </w:r>
      <w:r w:rsidR="00E86DC2">
        <w:rPr>
          <w:rFonts w:asciiTheme="minorHAnsi" w:eastAsia="Arial" w:hAnsiTheme="minorHAnsi" w:cstheme="minorHAnsi"/>
        </w:rPr>
        <w:t xml:space="preserve"> people with disabilities/ disadvantage.</w:t>
      </w:r>
    </w:p>
    <w:p w14:paraId="7002891C" w14:textId="77777777" w:rsidR="00E86DC2" w:rsidRDefault="00E86DC2" w:rsidP="007C6BAB">
      <w:pPr>
        <w:rPr>
          <w:rFonts w:asciiTheme="minorHAnsi" w:eastAsia="Arial" w:hAnsiTheme="minorHAnsi" w:cstheme="minorHAnsi"/>
        </w:rPr>
      </w:pPr>
    </w:p>
    <w:p w14:paraId="1FED2524" w14:textId="2BBF96A2" w:rsidR="007C6BAB" w:rsidRPr="000E62B8" w:rsidRDefault="007C6BAB" w:rsidP="007C6BAB">
      <w:pPr>
        <w:rPr>
          <w:rFonts w:ascii="Calibri" w:eastAsia="Calibri" w:hAnsi="Calibri" w:cs="Calibri"/>
          <w:b/>
          <w:bCs/>
        </w:rPr>
      </w:pPr>
      <w:r w:rsidRPr="000E62B8">
        <w:rPr>
          <w:rFonts w:ascii="Calibri" w:eastAsia="Calibri" w:hAnsi="Calibri" w:cs="Calibri"/>
          <w:b/>
          <w:bCs/>
        </w:rPr>
        <w:t>Requirements</w:t>
      </w:r>
    </w:p>
    <w:p w14:paraId="67B6A008" w14:textId="686F9B06" w:rsidR="007C6BAB" w:rsidRPr="00401C36" w:rsidRDefault="007C6BAB" w:rsidP="007C6BAB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The post holder</w:t>
      </w:r>
      <w:r w:rsidRPr="00401C36">
        <w:rPr>
          <w:rFonts w:ascii="Calibri" w:eastAsia="Calibri" w:hAnsi="Calibri" w:cs="Calibri"/>
        </w:rPr>
        <w:t xml:space="preserve"> will be asked for proof of the right to work in the UK and will be</w:t>
      </w:r>
      <w:r w:rsidRPr="00401C36">
        <w:rPr>
          <w:rFonts w:ascii="Calibri" w:eastAsia="Arial" w:hAnsi="Calibri" w:cs="Calibri"/>
        </w:rPr>
        <w:t xml:space="preserve"> required to undergo an Enhanced</w:t>
      </w:r>
      <w:r w:rsidR="00E86BFD">
        <w:rPr>
          <w:rFonts w:ascii="Calibri" w:eastAsia="Arial" w:hAnsi="Calibri" w:cs="Calibri"/>
        </w:rPr>
        <w:t xml:space="preserve"> </w:t>
      </w:r>
      <w:r w:rsidRPr="00401C36">
        <w:rPr>
          <w:rFonts w:ascii="Calibri" w:eastAsia="Arial" w:hAnsi="Calibri" w:cs="Calibri"/>
        </w:rPr>
        <w:t>Access NI check</w:t>
      </w:r>
      <w:r>
        <w:rPr>
          <w:rFonts w:ascii="Calibri" w:eastAsia="Arial" w:hAnsi="Calibri" w:cs="Calibri"/>
        </w:rPr>
        <w:t xml:space="preserve"> (</w:t>
      </w:r>
      <w:r w:rsidRPr="00401C36">
        <w:rPr>
          <w:rFonts w:ascii="Calibri" w:eastAsia="Arial" w:hAnsi="Calibri" w:cs="Calibri"/>
        </w:rPr>
        <w:t>funded by Orchardville</w:t>
      </w:r>
      <w:r>
        <w:rPr>
          <w:rFonts w:ascii="Calibri" w:eastAsia="Arial" w:hAnsi="Calibri" w:cs="Calibri"/>
        </w:rPr>
        <w:t>)</w:t>
      </w:r>
      <w:r w:rsidRPr="00401C36">
        <w:rPr>
          <w:rFonts w:ascii="Calibri" w:eastAsia="Arial" w:hAnsi="Calibri" w:cs="Calibri"/>
        </w:rPr>
        <w:t>.</w:t>
      </w:r>
    </w:p>
    <w:p w14:paraId="64263775" w14:textId="77777777" w:rsidR="007C6BAB" w:rsidRPr="00000FB1" w:rsidRDefault="007C6BAB" w:rsidP="007C6BAB">
      <w:pPr>
        <w:pBdr>
          <w:left w:val="none" w:sz="0" w:space="6" w:color="auto"/>
        </w:pBdr>
        <w:rPr>
          <w:rFonts w:asciiTheme="minorHAnsi" w:eastAsia="Arial" w:hAnsiTheme="minorHAnsi" w:cstheme="minorHAnsi"/>
          <w:b/>
          <w:bCs/>
        </w:rPr>
      </w:pPr>
    </w:p>
    <w:p w14:paraId="292A7A91" w14:textId="77777777" w:rsidR="007C6BAB" w:rsidRDefault="007C6BAB" w:rsidP="007C6BAB">
      <w:pPr>
        <w:pBdr>
          <w:left w:val="none" w:sz="0" w:space="6" w:color="auto"/>
        </w:pBdr>
        <w:rPr>
          <w:rFonts w:asciiTheme="minorHAnsi" w:eastAsia="Arial" w:hAnsiTheme="minorHAnsi" w:cstheme="minorHAnsi"/>
        </w:rPr>
      </w:pPr>
      <w:r w:rsidRPr="00000FB1">
        <w:rPr>
          <w:rFonts w:asciiTheme="minorHAnsi" w:eastAsia="Arial" w:hAnsiTheme="minorHAnsi" w:cstheme="minorHAnsi"/>
          <w:b/>
          <w:bCs/>
        </w:rPr>
        <w:t>Other Requirements</w:t>
      </w:r>
      <w:r w:rsidRPr="00000FB1">
        <w:rPr>
          <w:rFonts w:asciiTheme="minorHAnsi" w:eastAsia="Arial" w:hAnsiTheme="minorHAnsi" w:cstheme="minorHAnsi"/>
        </w:rPr>
        <w:t xml:space="preserve"> </w:t>
      </w:r>
    </w:p>
    <w:p w14:paraId="7135A9E2" w14:textId="77777777" w:rsidR="00E86DC2" w:rsidRDefault="00E86DC2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 xml:space="preserve">Current full driving license, valid in the UK, and access to a car or other form of transport which will permit you to carry out the duties of the post in full. </w:t>
      </w:r>
      <w:r w:rsidRPr="00E86BFD">
        <w:rPr>
          <w:rFonts w:asciiTheme="minorHAnsi" w:eastAsia="Arial" w:hAnsiTheme="minorHAnsi" w:cstheme="minorHAnsi"/>
          <w:i/>
          <w:iCs/>
        </w:rPr>
        <w:t>N.B: Alternative transport methods will be considered for those who have a disability and cannot obtain a driving license.</w:t>
      </w:r>
      <w:r w:rsidRPr="00E86BFD">
        <w:rPr>
          <w:rFonts w:asciiTheme="minorHAnsi" w:hAnsiTheme="minorHAnsi" w:cstheme="minorHAnsi"/>
        </w:rPr>
        <w:t xml:space="preserve"> </w:t>
      </w:r>
    </w:p>
    <w:p w14:paraId="32C34388" w14:textId="77777777" w:rsidR="00E86DC2" w:rsidRPr="00E86BFD" w:rsidRDefault="00E86DC2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>The post-holder will be required to travel other Orchardville locations and to external stakeholder premises on a regular basis and therefore the successful candidate must have or be prepared to arrange “Business Use” car insurance to fulfil the duties of the role.</w:t>
      </w:r>
    </w:p>
    <w:p w14:paraId="5D2E4D38" w14:textId="77777777" w:rsidR="00E86DC2" w:rsidRDefault="00E86DC2" w:rsidP="007C6BAB">
      <w:pPr>
        <w:pBdr>
          <w:left w:val="none" w:sz="0" w:space="6" w:color="auto"/>
        </w:pBdr>
        <w:rPr>
          <w:rFonts w:asciiTheme="minorHAnsi" w:eastAsia="Arial" w:hAnsiTheme="minorHAnsi" w:cstheme="minorHAnsi"/>
        </w:rPr>
      </w:pPr>
    </w:p>
    <w:p w14:paraId="683AC951" w14:textId="77777777" w:rsidR="00E86DC2" w:rsidRPr="00000FB1" w:rsidRDefault="00E86DC2" w:rsidP="007C6BAB">
      <w:pPr>
        <w:pBdr>
          <w:left w:val="none" w:sz="0" w:space="6" w:color="auto"/>
        </w:pBdr>
        <w:rPr>
          <w:rFonts w:asciiTheme="minorHAnsi" w:eastAsia="Arial" w:hAnsiTheme="minorHAnsi" w:cstheme="minorHAnsi"/>
        </w:rPr>
      </w:pPr>
    </w:p>
    <w:p w14:paraId="5DACD834" w14:textId="77777777" w:rsidR="007C6BAB" w:rsidRPr="00000FB1" w:rsidRDefault="007C6BAB" w:rsidP="007C6BAB">
      <w:pPr>
        <w:pBdr>
          <w:left w:val="none" w:sz="0" w:space="7" w:color="auto"/>
        </w:pBdr>
        <w:rPr>
          <w:rFonts w:asciiTheme="minorHAnsi" w:hAnsiTheme="minorHAnsi" w:cstheme="minorHAnsi"/>
        </w:rPr>
      </w:pPr>
      <w:r w:rsidRPr="00000FB1">
        <w:rPr>
          <w:rFonts w:asciiTheme="minorHAnsi" w:eastAsia="Arial" w:hAnsiTheme="minorHAnsi" w:cstheme="minorHAnsi"/>
        </w:rPr>
        <w:t>In addition, applicants</w:t>
      </w:r>
      <w:r w:rsidRPr="00000FB1">
        <w:rPr>
          <w:rFonts w:asciiTheme="minorHAnsi" w:eastAsia="Arial" w:hAnsiTheme="minorHAnsi" w:cstheme="minorHAnsi"/>
          <w:b/>
          <w:bCs/>
        </w:rPr>
        <w:t xml:space="preserve"> </w:t>
      </w:r>
      <w:r w:rsidRPr="00000FB1">
        <w:rPr>
          <w:rFonts w:asciiTheme="minorHAnsi" w:eastAsia="Arial" w:hAnsiTheme="minorHAnsi" w:cstheme="minorHAnsi"/>
          <w:bCs/>
        </w:rPr>
        <w:t>must be able to</w:t>
      </w:r>
      <w:r w:rsidRPr="00000FB1">
        <w:rPr>
          <w:rFonts w:asciiTheme="minorHAnsi" w:eastAsia="Arial" w:hAnsiTheme="minorHAnsi" w:cstheme="minorHAnsi"/>
          <w:b/>
          <w:bCs/>
        </w:rPr>
        <w:t xml:space="preserve"> </w:t>
      </w:r>
      <w:r w:rsidRPr="00000FB1">
        <w:rPr>
          <w:rFonts w:asciiTheme="minorHAnsi" w:eastAsia="Arial" w:hAnsiTheme="minorHAnsi" w:cstheme="minorHAnsi"/>
        </w:rPr>
        <w:t xml:space="preserve">demonstrate our values of </w:t>
      </w:r>
      <w:r w:rsidRPr="00000FB1">
        <w:rPr>
          <w:rFonts w:asciiTheme="minorHAnsi" w:eastAsia="Arial" w:hAnsiTheme="minorHAnsi" w:cstheme="minorHAnsi"/>
          <w:b/>
          <w:bCs/>
        </w:rPr>
        <w:t>E</w:t>
      </w:r>
      <w:r w:rsidRPr="00000FB1">
        <w:rPr>
          <w:rFonts w:asciiTheme="minorHAnsi" w:eastAsia="Arial" w:hAnsiTheme="minorHAnsi" w:cstheme="minorHAnsi"/>
        </w:rPr>
        <w:t xml:space="preserve">mpowerment, </w:t>
      </w:r>
      <w:r w:rsidRPr="00000FB1">
        <w:rPr>
          <w:rFonts w:asciiTheme="minorHAnsi" w:eastAsia="Arial" w:hAnsiTheme="minorHAnsi" w:cstheme="minorHAnsi"/>
          <w:b/>
          <w:bCs/>
        </w:rPr>
        <w:t>Q</w:t>
      </w:r>
      <w:r w:rsidRPr="00000FB1">
        <w:rPr>
          <w:rFonts w:asciiTheme="minorHAnsi" w:eastAsia="Arial" w:hAnsiTheme="minorHAnsi" w:cstheme="minorHAnsi"/>
        </w:rPr>
        <w:t xml:space="preserve">uality, </w:t>
      </w:r>
      <w:r w:rsidRPr="00000FB1">
        <w:rPr>
          <w:rFonts w:asciiTheme="minorHAnsi" w:eastAsia="Arial" w:hAnsiTheme="minorHAnsi" w:cstheme="minorHAnsi"/>
          <w:b/>
          <w:bCs/>
        </w:rPr>
        <w:t>U</w:t>
      </w:r>
      <w:r w:rsidRPr="00000FB1">
        <w:rPr>
          <w:rFonts w:asciiTheme="minorHAnsi" w:eastAsia="Arial" w:hAnsiTheme="minorHAnsi" w:cstheme="minorHAnsi"/>
        </w:rPr>
        <w:t xml:space="preserve">ser focused, </w:t>
      </w:r>
      <w:r w:rsidRPr="00000FB1">
        <w:rPr>
          <w:rFonts w:asciiTheme="minorHAnsi" w:eastAsia="Arial" w:hAnsiTheme="minorHAnsi" w:cstheme="minorHAnsi"/>
          <w:b/>
          <w:bCs/>
        </w:rPr>
        <w:t>I</w:t>
      </w:r>
      <w:r w:rsidRPr="00000FB1">
        <w:rPr>
          <w:rFonts w:asciiTheme="minorHAnsi" w:eastAsia="Arial" w:hAnsiTheme="minorHAnsi" w:cstheme="minorHAnsi"/>
        </w:rPr>
        <w:t xml:space="preserve">ntegrity, </w:t>
      </w:r>
      <w:r w:rsidRPr="00000FB1">
        <w:rPr>
          <w:rFonts w:asciiTheme="minorHAnsi" w:eastAsia="Arial" w:hAnsiTheme="minorHAnsi" w:cstheme="minorHAnsi"/>
          <w:b/>
          <w:bCs/>
        </w:rPr>
        <w:t>P</w:t>
      </w:r>
      <w:r w:rsidRPr="00000FB1">
        <w:rPr>
          <w:rFonts w:asciiTheme="minorHAnsi" w:eastAsia="Arial" w:hAnsiTheme="minorHAnsi" w:cstheme="minorHAnsi"/>
        </w:rPr>
        <w:t>assion (EQUIP)</w:t>
      </w:r>
    </w:p>
    <w:p w14:paraId="4AEF2053" w14:textId="77777777" w:rsidR="007C6BAB" w:rsidRPr="00000FB1" w:rsidRDefault="007C6BAB" w:rsidP="007C6BAB">
      <w:pPr>
        <w:pStyle w:val="ListParagraph"/>
        <w:pBdr>
          <w:left w:val="none" w:sz="0" w:space="7" w:color="auto"/>
        </w:pBdr>
        <w:ind w:left="567"/>
        <w:rPr>
          <w:rFonts w:asciiTheme="minorHAnsi" w:eastAsia="Arial" w:hAnsiTheme="minorHAnsi" w:cstheme="minorHAnsi"/>
        </w:rPr>
      </w:pPr>
    </w:p>
    <w:p w14:paraId="3693397B" w14:textId="5C54D73F" w:rsidR="00511132" w:rsidRPr="007C6BAB" w:rsidRDefault="007C6BAB" w:rsidP="00E86DC2">
      <w:pPr>
        <w:pStyle w:val="ListParagraph"/>
        <w:pBdr>
          <w:left w:val="none" w:sz="0" w:space="7" w:color="auto"/>
        </w:pBdr>
        <w:ind w:left="567"/>
        <w:jc w:val="center"/>
        <w:rPr>
          <w:rFonts w:asciiTheme="minorHAnsi" w:hAnsiTheme="minorHAnsi" w:cstheme="minorHAnsi"/>
        </w:rPr>
      </w:pPr>
      <w:r w:rsidRPr="00000FB1">
        <w:rPr>
          <w:noProof/>
        </w:rPr>
        <w:drawing>
          <wp:inline distT="0" distB="0" distL="0" distR="0" wp14:anchorId="77810572" wp14:editId="4927A2E8">
            <wp:extent cx="2271395" cy="1976510"/>
            <wp:effectExtent l="0" t="0" r="0" b="5080"/>
            <wp:docPr id="3" name="Picture 2" descr="A picture containing 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29688" t="17245" r="29747" b="10818"/>
                    <a:stretch>
                      <a:fillRect/>
                    </a:stretch>
                  </pic:blipFill>
                  <pic:spPr>
                    <a:xfrm>
                      <a:off x="0" y="0"/>
                      <a:ext cx="2281254" cy="19850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11132" w:rsidRPr="007C6BAB">
      <w:headerReference w:type="default" r:id="rId10"/>
      <w:footerReference w:type="default" r:id="rId11"/>
      <w:pgSz w:w="11906" w:h="16838"/>
      <w:pgMar w:top="720" w:right="554" w:bottom="720" w:left="10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953C" w14:textId="77777777" w:rsidR="00821323" w:rsidRDefault="00821323">
      <w:r>
        <w:separator/>
      </w:r>
    </w:p>
  </w:endnote>
  <w:endnote w:type="continuationSeparator" w:id="0">
    <w:p w14:paraId="741A4655" w14:textId="77777777" w:rsidR="00821323" w:rsidRDefault="0082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B49C" w14:textId="77777777" w:rsidR="00511132" w:rsidRDefault="00091E85">
    <w:pPr>
      <w:jc w:val="right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 \* MERGEFORMAT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 \* Arabic  \* MERGEFORMAT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  <w:p w14:paraId="7A076929" w14:textId="77777777" w:rsidR="00511132" w:rsidRDefault="00091E85">
    <w:r>
      <w:rPr>
        <w:rFonts w:ascii="Calibri" w:eastAsia="Calibri" w:hAnsi="Calibri" w:cs="Calibri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D2E5" w14:textId="77777777" w:rsidR="00821323" w:rsidRDefault="00821323">
      <w:r>
        <w:separator/>
      </w:r>
    </w:p>
  </w:footnote>
  <w:footnote w:type="continuationSeparator" w:id="0">
    <w:p w14:paraId="53402530" w14:textId="77777777" w:rsidR="00821323" w:rsidRDefault="0082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32AE" w14:textId="34A92194" w:rsidR="00511132" w:rsidRDefault="0051113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014C94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0BC67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4CC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44F6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9E55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5CE7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B860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9461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FA3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2B8942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C424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DC0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E6D8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6052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DCC4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B8C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0EC5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08D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5963B8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60F6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83E672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FA97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9EC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040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9493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DA5D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2433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4AE9C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1B09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40A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694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DEC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AAE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D47F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2C6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88A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BE007B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FF45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0EC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189E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C49D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46D0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603C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AAA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3E7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EE4475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ECEF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DA5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7A7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7E3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FA5C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882C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027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869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928EB6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7E65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F06C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02CD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FC41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0A3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D278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A6D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F2D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93A6B4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7E820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70B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2ACE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92AF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8CCD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F0D1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F0A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ACB8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98240A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E83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0A6B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726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E6B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9ED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2C7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FE5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9EF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5CA48B8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F92A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B446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AED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8C54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6EE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107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48A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F021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410B1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AEE8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022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84A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8492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AEB0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F27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FA7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CC0A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B2A61C4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5408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E8D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02A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BE6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FC28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F4D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0AC0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0CC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D4A088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98C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A20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C4E2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F697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B4B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8E5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10B5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2235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3B98BBF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D689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D69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804F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3C81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7CB6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B2D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5EC3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56A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FA7E5CE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1B68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622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F4AB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AEE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C28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24D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7C4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066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A8E4E82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08E1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5EB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5C4B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A87A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2A36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CC7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72DA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3C3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21E4AE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43A9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C28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24F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C435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D8C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5C5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621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823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781432F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BFAD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90D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3822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C05E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E824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F0D2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EA4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6EB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944B85"/>
    <w:multiLevelType w:val="hybridMultilevel"/>
    <w:tmpl w:val="E30E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3D0D2B"/>
    <w:multiLevelType w:val="hybridMultilevel"/>
    <w:tmpl w:val="BB54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DD764B"/>
    <w:multiLevelType w:val="hybridMultilevel"/>
    <w:tmpl w:val="5E7E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0E2E3E"/>
    <w:multiLevelType w:val="multilevel"/>
    <w:tmpl w:val="8B78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8530C01"/>
    <w:multiLevelType w:val="multilevel"/>
    <w:tmpl w:val="519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F826FC"/>
    <w:multiLevelType w:val="hybridMultilevel"/>
    <w:tmpl w:val="9CC8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94376"/>
    <w:multiLevelType w:val="hybridMultilevel"/>
    <w:tmpl w:val="9D5E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3002D"/>
    <w:multiLevelType w:val="hybridMultilevel"/>
    <w:tmpl w:val="E650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501699"/>
    <w:multiLevelType w:val="hybridMultilevel"/>
    <w:tmpl w:val="4DBE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271AF"/>
    <w:multiLevelType w:val="hybridMultilevel"/>
    <w:tmpl w:val="0CE4E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112B02"/>
    <w:multiLevelType w:val="hybridMultilevel"/>
    <w:tmpl w:val="6EF2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94DEF"/>
    <w:multiLevelType w:val="hybridMultilevel"/>
    <w:tmpl w:val="04CC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31775"/>
    <w:multiLevelType w:val="hybridMultilevel"/>
    <w:tmpl w:val="45CC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D7A2D"/>
    <w:multiLevelType w:val="multilevel"/>
    <w:tmpl w:val="CFD2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7475"/>
    <w:multiLevelType w:val="multilevel"/>
    <w:tmpl w:val="1D7469E0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532EE1"/>
    <w:multiLevelType w:val="multilevel"/>
    <w:tmpl w:val="633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34F40"/>
    <w:multiLevelType w:val="hybridMultilevel"/>
    <w:tmpl w:val="A18C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D6BA2"/>
    <w:multiLevelType w:val="hybridMultilevel"/>
    <w:tmpl w:val="07B0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F6E85"/>
    <w:multiLevelType w:val="hybridMultilevel"/>
    <w:tmpl w:val="5D7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80651">
    <w:abstractNumId w:val="0"/>
  </w:num>
  <w:num w:numId="2" w16cid:durableId="11224303">
    <w:abstractNumId w:val="1"/>
  </w:num>
  <w:num w:numId="3" w16cid:durableId="1015612440">
    <w:abstractNumId w:val="2"/>
  </w:num>
  <w:num w:numId="4" w16cid:durableId="1790855827">
    <w:abstractNumId w:val="3"/>
  </w:num>
  <w:num w:numId="5" w16cid:durableId="406460895">
    <w:abstractNumId w:val="4"/>
  </w:num>
  <w:num w:numId="6" w16cid:durableId="1125463114">
    <w:abstractNumId w:val="5"/>
  </w:num>
  <w:num w:numId="7" w16cid:durableId="373314454">
    <w:abstractNumId w:val="6"/>
  </w:num>
  <w:num w:numId="8" w16cid:durableId="1835023788">
    <w:abstractNumId w:val="7"/>
  </w:num>
  <w:num w:numId="9" w16cid:durableId="1820027524">
    <w:abstractNumId w:val="8"/>
  </w:num>
  <w:num w:numId="10" w16cid:durableId="1584755259">
    <w:abstractNumId w:val="9"/>
  </w:num>
  <w:num w:numId="11" w16cid:durableId="2069720732">
    <w:abstractNumId w:val="10"/>
  </w:num>
  <w:num w:numId="12" w16cid:durableId="379205581">
    <w:abstractNumId w:val="11"/>
  </w:num>
  <w:num w:numId="13" w16cid:durableId="1132596138">
    <w:abstractNumId w:val="12"/>
  </w:num>
  <w:num w:numId="14" w16cid:durableId="1837727643">
    <w:abstractNumId w:val="13"/>
  </w:num>
  <w:num w:numId="15" w16cid:durableId="260182507">
    <w:abstractNumId w:val="14"/>
  </w:num>
  <w:num w:numId="16" w16cid:durableId="1569420520">
    <w:abstractNumId w:val="15"/>
  </w:num>
  <w:num w:numId="17" w16cid:durableId="692343346">
    <w:abstractNumId w:val="16"/>
  </w:num>
  <w:num w:numId="18" w16cid:durableId="1534922538">
    <w:abstractNumId w:val="35"/>
  </w:num>
  <w:num w:numId="19" w16cid:durableId="1374235037">
    <w:abstractNumId w:val="34"/>
  </w:num>
  <w:num w:numId="20" w16cid:durableId="1220088907">
    <w:abstractNumId w:val="31"/>
  </w:num>
  <w:num w:numId="21" w16cid:durableId="1170870961">
    <w:abstractNumId w:val="21"/>
  </w:num>
  <w:num w:numId="22" w16cid:durableId="61559845">
    <w:abstractNumId w:val="33"/>
  </w:num>
  <w:num w:numId="23" w16cid:durableId="909077204">
    <w:abstractNumId w:val="22"/>
  </w:num>
  <w:num w:numId="24" w16cid:durableId="1099638868">
    <w:abstractNumId w:val="23"/>
  </w:num>
  <w:num w:numId="25" w16cid:durableId="1261640085">
    <w:abstractNumId w:val="19"/>
  </w:num>
  <w:num w:numId="26" w16cid:durableId="722602971">
    <w:abstractNumId w:val="30"/>
  </w:num>
  <w:num w:numId="27" w16cid:durableId="658460155">
    <w:abstractNumId w:val="27"/>
  </w:num>
  <w:num w:numId="28" w16cid:durableId="502357841">
    <w:abstractNumId w:val="20"/>
  </w:num>
  <w:num w:numId="29" w16cid:durableId="578441693">
    <w:abstractNumId w:val="28"/>
  </w:num>
  <w:num w:numId="30" w16cid:durableId="379210564">
    <w:abstractNumId w:val="24"/>
  </w:num>
  <w:num w:numId="31" w16cid:durableId="2040205861">
    <w:abstractNumId w:val="36"/>
  </w:num>
  <w:num w:numId="32" w16cid:durableId="1887984739">
    <w:abstractNumId w:val="32"/>
  </w:num>
  <w:num w:numId="33" w16cid:durableId="1680155426">
    <w:abstractNumId w:val="17"/>
  </w:num>
  <w:num w:numId="34" w16cid:durableId="1983348447">
    <w:abstractNumId w:val="25"/>
  </w:num>
  <w:num w:numId="35" w16cid:durableId="115489969">
    <w:abstractNumId w:val="18"/>
  </w:num>
  <w:num w:numId="36" w16cid:durableId="399252949">
    <w:abstractNumId w:val="29"/>
  </w:num>
  <w:num w:numId="37" w16cid:durableId="12307670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32"/>
    <w:rsid w:val="00000FB1"/>
    <w:rsid w:val="00057365"/>
    <w:rsid w:val="000802E3"/>
    <w:rsid w:val="000872E2"/>
    <w:rsid w:val="00091E85"/>
    <w:rsid w:val="00093961"/>
    <w:rsid w:val="000E2200"/>
    <w:rsid w:val="000F38C5"/>
    <w:rsid w:val="00104A4B"/>
    <w:rsid w:val="00113FBB"/>
    <w:rsid w:val="00175C7C"/>
    <w:rsid w:val="00204EBB"/>
    <w:rsid w:val="00205C45"/>
    <w:rsid w:val="002146C9"/>
    <w:rsid w:val="002322A7"/>
    <w:rsid w:val="00257963"/>
    <w:rsid w:val="00301E40"/>
    <w:rsid w:val="00312056"/>
    <w:rsid w:val="003171D1"/>
    <w:rsid w:val="00341553"/>
    <w:rsid w:val="003455F9"/>
    <w:rsid w:val="00355214"/>
    <w:rsid w:val="00371601"/>
    <w:rsid w:val="00383007"/>
    <w:rsid w:val="003835E1"/>
    <w:rsid w:val="0039091A"/>
    <w:rsid w:val="003B03FE"/>
    <w:rsid w:val="003C7131"/>
    <w:rsid w:val="00426A5B"/>
    <w:rsid w:val="00432869"/>
    <w:rsid w:val="00446D58"/>
    <w:rsid w:val="004B177D"/>
    <w:rsid w:val="004F7D6B"/>
    <w:rsid w:val="00511132"/>
    <w:rsid w:val="00563B47"/>
    <w:rsid w:val="00565D4E"/>
    <w:rsid w:val="0057728F"/>
    <w:rsid w:val="005A3246"/>
    <w:rsid w:val="00600363"/>
    <w:rsid w:val="00635D9E"/>
    <w:rsid w:val="0069394A"/>
    <w:rsid w:val="006D3F4C"/>
    <w:rsid w:val="006E172C"/>
    <w:rsid w:val="006F72B2"/>
    <w:rsid w:val="007A207C"/>
    <w:rsid w:val="007A63D3"/>
    <w:rsid w:val="007C6BAB"/>
    <w:rsid w:val="007E236B"/>
    <w:rsid w:val="007E3D32"/>
    <w:rsid w:val="007F57C5"/>
    <w:rsid w:val="00820462"/>
    <w:rsid w:val="00821323"/>
    <w:rsid w:val="008329C7"/>
    <w:rsid w:val="00863406"/>
    <w:rsid w:val="008A7E99"/>
    <w:rsid w:val="008B66EF"/>
    <w:rsid w:val="00921857"/>
    <w:rsid w:val="00934751"/>
    <w:rsid w:val="0093707C"/>
    <w:rsid w:val="00976D90"/>
    <w:rsid w:val="009B54B1"/>
    <w:rsid w:val="00A20445"/>
    <w:rsid w:val="00A23BD0"/>
    <w:rsid w:val="00A34DB0"/>
    <w:rsid w:val="00A954EB"/>
    <w:rsid w:val="00AE1DB9"/>
    <w:rsid w:val="00AE36A2"/>
    <w:rsid w:val="00AE60C6"/>
    <w:rsid w:val="00B032CF"/>
    <w:rsid w:val="00B11734"/>
    <w:rsid w:val="00B25B1B"/>
    <w:rsid w:val="00BC0E6B"/>
    <w:rsid w:val="00C43735"/>
    <w:rsid w:val="00C7336E"/>
    <w:rsid w:val="00CA3FDA"/>
    <w:rsid w:val="00CB32AC"/>
    <w:rsid w:val="00D17646"/>
    <w:rsid w:val="00D452B7"/>
    <w:rsid w:val="00D557ED"/>
    <w:rsid w:val="00D637CF"/>
    <w:rsid w:val="00D90ED2"/>
    <w:rsid w:val="00D92FED"/>
    <w:rsid w:val="00DA2026"/>
    <w:rsid w:val="00DB620E"/>
    <w:rsid w:val="00DC7688"/>
    <w:rsid w:val="00E342CF"/>
    <w:rsid w:val="00E46524"/>
    <w:rsid w:val="00E631F3"/>
    <w:rsid w:val="00E85913"/>
    <w:rsid w:val="00E86BFD"/>
    <w:rsid w:val="00E86DC2"/>
    <w:rsid w:val="00E937D8"/>
    <w:rsid w:val="00E94F83"/>
    <w:rsid w:val="00EB1233"/>
    <w:rsid w:val="00ED02D3"/>
    <w:rsid w:val="00ED7C4A"/>
    <w:rsid w:val="00F01B51"/>
    <w:rsid w:val="00F31D27"/>
    <w:rsid w:val="00F510D9"/>
    <w:rsid w:val="00F53F12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13E4"/>
  <w15:docId w15:val="{2F53D1FA-A34E-4C6E-AE1A-08B2A20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2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7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4751"/>
    <w:rPr>
      <w:b/>
      <w:bCs/>
    </w:rPr>
  </w:style>
  <w:style w:type="paragraph" w:styleId="NoSpacing">
    <w:name w:val="No Spacing"/>
    <w:uiPriority w:val="1"/>
    <w:qFormat/>
    <w:rsid w:val="000802E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63E73.ECF441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Hodgen</dc:creator>
  <cp:lastModifiedBy>Ciara-Louise Abram</cp:lastModifiedBy>
  <cp:revision>4</cp:revision>
  <cp:lastPrinted>2022-02-04T09:50:00Z</cp:lastPrinted>
  <dcterms:created xsi:type="dcterms:W3CDTF">2023-05-24T07:29:00Z</dcterms:created>
  <dcterms:modified xsi:type="dcterms:W3CDTF">2023-06-06T11:11:00Z</dcterms:modified>
</cp:coreProperties>
</file>